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9AB" w:rsidRDefault="006B1A11">
      <w:pPr>
        <w:spacing w:line="560" w:lineRule="exact"/>
        <w:jc w:val="lef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附件2</w:t>
      </w:r>
    </w:p>
    <w:p w:rsidR="003829AB" w:rsidRDefault="006B1A11">
      <w:pPr>
        <w:spacing w:line="560" w:lineRule="exact"/>
        <w:jc w:val="center"/>
        <w:rPr>
          <w:rFonts w:ascii="方正小标宋简体" w:eastAsia="方正小标宋简体" w:hAnsi="方正小标宋简体"/>
          <w:sz w:val="40"/>
          <w:szCs w:val="32"/>
        </w:rPr>
      </w:pPr>
      <w:r>
        <w:rPr>
          <w:rFonts w:ascii="方正小标宋简体" w:eastAsia="方正小标宋简体" w:hAnsi="方正小标宋简体" w:hint="eastAsia"/>
          <w:sz w:val="40"/>
          <w:szCs w:val="32"/>
        </w:rPr>
        <w:t>2025年上海兰田中学招收青少年足球人才</w:t>
      </w:r>
    </w:p>
    <w:p w:rsidR="003829AB" w:rsidRDefault="006B1A11">
      <w:pPr>
        <w:spacing w:line="560" w:lineRule="exact"/>
        <w:jc w:val="center"/>
        <w:rPr>
          <w:rFonts w:ascii="方正小标宋简体" w:eastAsia="方正小标宋简体" w:hAnsi="方正小标宋简体"/>
          <w:sz w:val="40"/>
          <w:szCs w:val="32"/>
        </w:rPr>
      </w:pPr>
      <w:r>
        <w:rPr>
          <w:rFonts w:ascii="方正小标宋简体" w:eastAsia="方正小标宋简体" w:hAnsi="方正小标宋简体" w:hint="eastAsia"/>
          <w:sz w:val="40"/>
          <w:szCs w:val="32"/>
        </w:rPr>
        <w:t>日程安排</w:t>
      </w:r>
      <w:bookmarkStart w:id="0" w:name="_GoBack"/>
      <w:bookmarkEnd w:id="0"/>
    </w:p>
    <w:tbl>
      <w:tblPr>
        <w:tblpPr w:leftFromText="180" w:rightFromText="180" w:vertAnchor="text" w:horzAnchor="page" w:tblpX="1652" w:tblpY="541"/>
        <w:tblOverlap w:val="never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662"/>
      </w:tblGrid>
      <w:tr w:rsidR="003829AB">
        <w:trPr>
          <w:trHeight w:val="20"/>
        </w:trPr>
        <w:tc>
          <w:tcPr>
            <w:tcW w:w="2269" w:type="dxa"/>
            <w:vAlign w:val="center"/>
          </w:tcPr>
          <w:p w:rsidR="003829AB" w:rsidRDefault="006B1A11">
            <w:pPr>
              <w:widowControl/>
              <w:adjustRightInd w:val="0"/>
              <w:snapToGrid w:val="0"/>
              <w:spacing w:line="500" w:lineRule="exact"/>
              <w:ind w:leftChars="15" w:left="31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4月11日</w:t>
            </w:r>
          </w:p>
        </w:tc>
        <w:tc>
          <w:tcPr>
            <w:tcW w:w="6662" w:type="dxa"/>
            <w:vAlign w:val="center"/>
          </w:tcPr>
          <w:p w:rsidR="003829AB" w:rsidRDefault="006B1A11">
            <w:pPr>
              <w:widowControl/>
              <w:adjustRightInd w:val="0"/>
              <w:snapToGrid w:val="0"/>
              <w:spacing w:line="500" w:lineRule="exact"/>
              <w:ind w:leftChars="15" w:left="31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招生学校发布本校青少年足球人才招收试点方案。</w:t>
            </w:r>
          </w:p>
        </w:tc>
      </w:tr>
      <w:tr w:rsidR="003829AB">
        <w:trPr>
          <w:trHeight w:val="20"/>
        </w:trPr>
        <w:tc>
          <w:tcPr>
            <w:tcW w:w="2269" w:type="dxa"/>
            <w:vAlign w:val="center"/>
          </w:tcPr>
          <w:p w:rsidR="003829AB" w:rsidRDefault="006B1A11">
            <w:pPr>
              <w:widowControl/>
              <w:adjustRightInd w:val="0"/>
              <w:snapToGrid w:val="0"/>
              <w:spacing w:line="500" w:lineRule="exact"/>
              <w:ind w:leftChars="15" w:left="31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4月18日前</w:t>
            </w:r>
          </w:p>
        </w:tc>
        <w:tc>
          <w:tcPr>
            <w:tcW w:w="6662" w:type="dxa"/>
            <w:vAlign w:val="center"/>
          </w:tcPr>
          <w:p w:rsidR="003829AB" w:rsidRDefault="006B1A11">
            <w:pPr>
              <w:widowControl/>
              <w:adjustRightInd w:val="0"/>
              <w:snapToGrid w:val="0"/>
              <w:spacing w:line="500" w:lineRule="exact"/>
              <w:ind w:leftChars="15" w:left="31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符合报名条件的学生至所在小学领取并填写《专业测试报名表》。</w:t>
            </w:r>
          </w:p>
        </w:tc>
      </w:tr>
      <w:tr w:rsidR="003829AB">
        <w:trPr>
          <w:trHeight w:val="20"/>
        </w:trPr>
        <w:tc>
          <w:tcPr>
            <w:tcW w:w="2269" w:type="dxa"/>
            <w:vAlign w:val="center"/>
          </w:tcPr>
          <w:p w:rsidR="003829AB" w:rsidRDefault="006B1A11">
            <w:pPr>
              <w:widowControl/>
              <w:adjustRightInd w:val="0"/>
              <w:snapToGrid w:val="0"/>
              <w:spacing w:line="500" w:lineRule="exact"/>
              <w:ind w:leftChars="15" w:left="31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4月21日至</w:t>
            </w:r>
          </w:p>
          <w:p w:rsidR="003829AB" w:rsidRDefault="006B1A11">
            <w:pPr>
              <w:widowControl/>
              <w:adjustRightInd w:val="0"/>
              <w:snapToGrid w:val="0"/>
              <w:spacing w:line="500" w:lineRule="exact"/>
              <w:ind w:leftChars="15" w:left="31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4月25日</w:t>
            </w:r>
          </w:p>
        </w:tc>
        <w:tc>
          <w:tcPr>
            <w:tcW w:w="6662" w:type="dxa"/>
            <w:vAlign w:val="center"/>
          </w:tcPr>
          <w:p w:rsidR="003829AB" w:rsidRDefault="006B1A11">
            <w:pPr>
              <w:widowControl/>
              <w:adjustRightInd w:val="0"/>
              <w:snapToGrid w:val="0"/>
              <w:spacing w:line="500" w:lineRule="exact"/>
              <w:ind w:leftChars="15" w:left="31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报名学生的《专业测试报名表》经所在小学审核并公示5个工作日后，加盖学校公章。</w:t>
            </w:r>
          </w:p>
        </w:tc>
      </w:tr>
      <w:tr w:rsidR="003829AB">
        <w:trPr>
          <w:trHeight w:val="20"/>
        </w:trPr>
        <w:tc>
          <w:tcPr>
            <w:tcW w:w="2269" w:type="dxa"/>
            <w:vAlign w:val="center"/>
          </w:tcPr>
          <w:p w:rsidR="003829AB" w:rsidRDefault="006B1A11">
            <w:pPr>
              <w:widowControl/>
              <w:adjustRightInd w:val="0"/>
              <w:snapToGrid w:val="0"/>
              <w:spacing w:line="500" w:lineRule="exact"/>
              <w:ind w:leftChars="15" w:left="31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4月30日前</w:t>
            </w:r>
          </w:p>
        </w:tc>
        <w:tc>
          <w:tcPr>
            <w:tcW w:w="6662" w:type="dxa"/>
            <w:vAlign w:val="center"/>
          </w:tcPr>
          <w:p w:rsidR="003829AB" w:rsidRDefault="006B1A11">
            <w:pPr>
              <w:widowControl/>
              <w:adjustRightInd w:val="0"/>
              <w:snapToGrid w:val="0"/>
              <w:spacing w:line="500" w:lineRule="exact"/>
              <w:ind w:leftChars="15" w:left="31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相关小学按《试点方案》中的指定方式将《专业测试报名表》、公示证明、相关成绩证明材料等送至各招生学校。</w:t>
            </w:r>
          </w:p>
        </w:tc>
      </w:tr>
      <w:tr w:rsidR="003829AB">
        <w:trPr>
          <w:trHeight w:val="20"/>
        </w:trPr>
        <w:tc>
          <w:tcPr>
            <w:tcW w:w="2269" w:type="dxa"/>
            <w:vAlign w:val="center"/>
          </w:tcPr>
          <w:p w:rsidR="003829AB" w:rsidRDefault="006B1A11">
            <w:pPr>
              <w:widowControl/>
              <w:adjustRightInd w:val="0"/>
              <w:snapToGrid w:val="0"/>
              <w:spacing w:line="500" w:lineRule="exact"/>
              <w:ind w:leftChars="15" w:left="31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5月8日前</w:t>
            </w:r>
          </w:p>
        </w:tc>
        <w:tc>
          <w:tcPr>
            <w:tcW w:w="6662" w:type="dxa"/>
            <w:vAlign w:val="center"/>
          </w:tcPr>
          <w:p w:rsidR="003829AB" w:rsidRDefault="006B1A11">
            <w:pPr>
              <w:widowControl/>
              <w:adjustRightInd w:val="0"/>
              <w:snapToGrid w:val="0"/>
              <w:spacing w:line="500" w:lineRule="exact"/>
              <w:ind w:leftChars="15" w:left="31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各招生学校进行材料审核工作，并反馈审核结果。通知符合条件的学生参加专业测试。</w:t>
            </w:r>
          </w:p>
        </w:tc>
      </w:tr>
      <w:tr w:rsidR="003829AB">
        <w:trPr>
          <w:trHeight w:val="20"/>
        </w:trPr>
        <w:tc>
          <w:tcPr>
            <w:tcW w:w="2269" w:type="dxa"/>
            <w:vAlign w:val="center"/>
          </w:tcPr>
          <w:p w:rsidR="003829AB" w:rsidRDefault="006B1A11">
            <w:pPr>
              <w:widowControl/>
              <w:adjustRightInd w:val="0"/>
              <w:snapToGrid w:val="0"/>
              <w:spacing w:line="500" w:lineRule="exact"/>
              <w:ind w:leftChars="15" w:left="31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5月10日</w:t>
            </w:r>
          </w:p>
        </w:tc>
        <w:tc>
          <w:tcPr>
            <w:tcW w:w="6662" w:type="dxa"/>
            <w:vAlign w:val="center"/>
          </w:tcPr>
          <w:p w:rsidR="003829AB" w:rsidRDefault="006B1A11">
            <w:pPr>
              <w:widowControl/>
              <w:adjustRightInd w:val="0"/>
              <w:snapToGrid w:val="0"/>
              <w:spacing w:line="500" w:lineRule="exact"/>
              <w:ind w:leftChars="15" w:left="31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普陀区校园足球办公室统一组织通过审核的学生参加专业测试。</w:t>
            </w:r>
          </w:p>
        </w:tc>
      </w:tr>
      <w:tr w:rsidR="003829AB">
        <w:trPr>
          <w:trHeight w:val="20"/>
        </w:trPr>
        <w:tc>
          <w:tcPr>
            <w:tcW w:w="2269" w:type="dxa"/>
            <w:vAlign w:val="center"/>
          </w:tcPr>
          <w:p w:rsidR="003829AB" w:rsidRDefault="006B1A11">
            <w:pPr>
              <w:widowControl/>
              <w:adjustRightInd w:val="0"/>
              <w:snapToGrid w:val="0"/>
              <w:spacing w:line="500" w:lineRule="exact"/>
              <w:ind w:leftChars="15" w:left="31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5月19日至</w:t>
            </w:r>
          </w:p>
          <w:p w:rsidR="003829AB" w:rsidRDefault="006B1A11">
            <w:pPr>
              <w:widowControl/>
              <w:adjustRightInd w:val="0"/>
              <w:snapToGrid w:val="0"/>
              <w:spacing w:line="500" w:lineRule="exact"/>
              <w:ind w:leftChars="15" w:left="31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5月23日</w:t>
            </w:r>
          </w:p>
        </w:tc>
        <w:tc>
          <w:tcPr>
            <w:tcW w:w="6662" w:type="dxa"/>
            <w:vAlign w:val="center"/>
          </w:tcPr>
          <w:p w:rsidR="003829AB" w:rsidRDefault="006B1A11">
            <w:pPr>
              <w:widowControl/>
              <w:adjustRightInd w:val="0"/>
              <w:snapToGrid w:val="0"/>
              <w:spacing w:line="500" w:lineRule="exact"/>
              <w:ind w:leftChars="15" w:left="31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各招生学校根据专业测试成绩、历年比赛成绩及项目发展需求择优录取，并公示录取名单。</w:t>
            </w:r>
          </w:p>
        </w:tc>
      </w:tr>
      <w:tr w:rsidR="003829AB">
        <w:trPr>
          <w:trHeight w:val="20"/>
        </w:trPr>
        <w:tc>
          <w:tcPr>
            <w:tcW w:w="2269" w:type="dxa"/>
            <w:vAlign w:val="center"/>
          </w:tcPr>
          <w:p w:rsidR="003829AB" w:rsidRDefault="006B1A11">
            <w:pPr>
              <w:widowControl/>
              <w:adjustRightInd w:val="0"/>
              <w:snapToGrid w:val="0"/>
              <w:spacing w:line="500" w:lineRule="exact"/>
              <w:ind w:leftChars="15" w:left="31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5月24日</w:t>
            </w:r>
          </w:p>
        </w:tc>
        <w:tc>
          <w:tcPr>
            <w:tcW w:w="6662" w:type="dxa"/>
            <w:vAlign w:val="center"/>
          </w:tcPr>
          <w:p w:rsidR="003829AB" w:rsidRDefault="006B1A11">
            <w:pPr>
              <w:widowControl/>
              <w:adjustRightInd w:val="0"/>
              <w:snapToGrid w:val="0"/>
              <w:spacing w:line="500" w:lineRule="exact"/>
              <w:ind w:leftChars="15" w:left="31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公示无异议后，完成青少年足球人才招录工作。</w:t>
            </w:r>
          </w:p>
        </w:tc>
      </w:tr>
    </w:tbl>
    <w:p w:rsidR="003829AB" w:rsidRDefault="003829AB">
      <w:pPr>
        <w:spacing w:line="560" w:lineRule="exact"/>
      </w:pPr>
    </w:p>
    <w:p w:rsidR="003829AB" w:rsidRDefault="003829AB">
      <w:pPr>
        <w:adjustRightInd w:val="0"/>
        <w:snapToGrid w:val="0"/>
        <w:spacing w:after="0" w:line="300" w:lineRule="exact"/>
        <w:rPr>
          <w:rFonts w:ascii="仿宋" w:eastAsia="仿宋" w:hAnsi="仿宋"/>
          <w:sz w:val="30"/>
          <w:szCs w:val="30"/>
        </w:rPr>
      </w:pPr>
    </w:p>
    <w:sectPr w:rsidR="003829AB">
      <w:footerReference w:type="default" r:id="rId8"/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38C" w:rsidRDefault="004E238C">
      <w:pPr>
        <w:spacing w:line="240" w:lineRule="auto"/>
      </w:pPr>
      <w:r>
        <w:separator/>
      </w:r>
    </w:p>
  </w:endnote>
  <w:endnote w:type="continuationSeparator" w:id="0">
    <w:p w:rsidR="004E238C" w:rsidRDefault="004E2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EB6F786-6738-4D24-AC44-AC63A48193D6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4DCDA30-D7AA-40AD-8293-366615BB92E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CED307F5-1138-4BE6-96C8-D7CE94FC0A0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AB" w:rsidRDefault="006B1A1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905AAB" wp14:editId="1AF354A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29AB" w:rsidRDefault="006B1A11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67C4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829AB" w:rsidRDefault="006B1A11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67C4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38C" w:rsidRDefault="004E238C">
      <w:pPr>
        <w:spacing w:after="0"/>
      </w:pPr>
      <w:r>
        <w:separator/>
      </w:r>
    </w:p>
  </w:footnote>
  <w:footnote w:type="continuationSeparator" w:id="0">
    <w:p w:rsidR="004E238C" w:rsidRDefault="004E238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72"/>
    <w:rsid w:val="0000070A"/>
    <w:rsid w:val="00006881"/>
    <w:rsid w:val="000B3B98"/>
    <w:rsid w:val="0012264E"/>
    <w:rsid w:val="00147F0D"/>
    <w:rsid w:val="001C1A3C"/>
    <w:rsid w:val="001F760B"/>
    <w:rsid w:val="00211472"/>
    <w:rsid w:val="00255A65"/>
    <w:rsid w:val="00295444"/>
    <w:rsid w:val="002A158C"/>
    <w:rsid w:val="002A7714"/>
    <w:rsid w:val="002C0F2B"/>
    <w:rsid w:val="0036393F"/>
    <w:rsid w:val="003829AB"/>
    <w:rsid w:val="003B5985"/>
    <w:rsid w:val="004E238C"/>
    <w:rsid w:val="0050539B"/>
    <w:rsid w:val="00543620"/>
    <w:rsid w:val="005909D2"/>
    <w:rsid w:val="00633955"/>
    <w:rsid w:val="0065240B"/>
    <w:rsid w:val="006B1A11"/>
    <w:rsid w:val="006C4E55"/>
    <w:rsid w:val="00717C52"/>
    <w:rsid w:val="0076508A"/>
    <w:rsid w:val="00767C4D"/>
    <w:rsid w:val="007C112D"/>
    <w:rsid w:val="007C2D7F"/>
    <w:rsid w:val="007C5B65"/>
    <w:rsid w:val="008027BD"/>
    <w:rsid w:val="008177DD"/>
    <w:rsid w:val="0086630D"/>
    <w:rsid w:val="008F36A9"/>
    <w:rsid w:val="008F3E45"/>
    <w:rsid w:val="0091507E"/>
    <w:rsid w:val="00922BB7"/>
    <w:rsid w:val="009756CE"/>
    <w:rsid w:val="009D3AD0"/>
    <w:rsid w:val="00A162ED"/>
    <w:rsid w:val="00A21338"/>
    <w:rsid w:val="00A672A7"/>
    <w:rsid w:val="00A9538D"/>
    <w:rsid w:val="00B02ADA"/>
    <w:rsid w:val="00B43DF3"/>
    <w:rsid w:val="00B8465A"/>
    <w:rsid w:val="00C63D0E"/>
    <w:rsid w:val="00C75071"/>
    <w:rsid w:val="00CB7C93"/>
    <w:rsid w:val="00CD056D"/>
    <w:rsid w:val="00D92A67"/>
    <w:rsid w:val="00E306E6"/>
    <w:rsid w:val="00E67D57"/>
    <w:rsid w:val="00FE6455"/>
    <w:rsid w:val="00FF7D75"/>
    <w:rsid w:val="2F8A77D5"/>
    <w:rsid w:val="4AF52122"/>
    <w:rsid w:val="5EBE4087"/>
    <w:rsid w:val="645D6E6A"/>
    <w:rsid w:val="6AC3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spacing w:after="160" w:line="278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paragraph" w:styleId="a4">
    <w:name w:val="annotation text"/>
    <w:basedOn w:val="a"/>
    <w:link w:val="Char"/>
    <w:uiPriority w:val="99"/>
    <w:unhideWhenUsed/>
    <w:qFormat/>
    <w:pPr>
      <w:jc w:val="left"/>
    </w:p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annotation subject"/>
    <w:basedOn w:val="a4"/>
    <w:next w:val="a4"/>
    <w:link w:val="Char2"/>
    <w:uiPriority w:val="99"/>
    <w:unhideWhenUsed/>
    <w:qFormat/>
    <w:rPr>
      <w:b/>
      <w:bCs/>
    </w:rPr>
  </w:style>
  <w:style w:type="table" w:styleId="a9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1"/>
    <w:uiPriority w:val="20"/>
    <w:qFormat/>
    <w:rPr>
      <w:i/>
    </w:rPr>
  </w:style>
  <w:style w:type="character" w:styleId="ab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1"/>
    <w:uiPriority w:val="99"/>
    <w:unhideWhenUsed/>
    <w:qFormat/>
    <w:rPr>
      <w:sz w:val="21"/>
      <w:szCs w:val="21"/>
    </w:rPr>
  </w:style>
  <w:style w:type="character" w:customStyle="1" w:styleId="1">
    <w:name w:val="未处理的提及1"/>
    <w:basedOn w:val="a1"/>
    <w:uiPriority w:val="99"/>
    <w:unhideWhenUsed/>
    <w:qFormat/>
    <w:rPr>
      <w:color w:val="605E5C"/>
      <w:shd w:val="clear" w:color="auto" w:fill="E1DFDD"/>
    </w:rPr>
  </w:style>
  <w:style w:type="character" w:customStyle="1" w:styleId="Char1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pPr>
      <w:spacing w:after="160" w:line="278" w:lineRule="auto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批注文字 Char"/>
    <w:basedOn w:val="a1"/>
    <w:link w:val="a4"/>
    <w:uiPriority w:val="99"/>
    <w:semiHidden/>
    <w:qFormat/>
    <w:rPr>
      <w:kern w:val="2"/>
      <w:sz w:val="21"/>
      <w:szCs w:val="24"/>
    </w:rPr>
  </w:style>
  <w:style w:type="character" w:customStyle="1" w:styleId="Char2">
    <w:name w:val="批注主题 Char"/>
    <w:basedOn w:val="Char"/>
    <w:link w:val="a8"/>
    <w:uiPriority w:val="99"/>
    <w:semiHidden/>
    <w:qFormat/>
    <w:rPr>
      <w:b/>
      <w:bCs/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pPr>
      <w:spacing w:after="160" w:line="278" w:lineRule="auto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table" w:customStyle="1" w:styleId="12">
    <w:name w:val="网格型1"/>
    <w:basedOn w:val="a2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修订3"/>
    <w:hidden/>
    <w:uiPriority w:val="99"/>
    <w:unhideWhenUsed/>
    <w:qFormat/>
    <w:pPr>
      <w:spacing w:after="160" w:line="278" w:lineRule="auto"/>
    </w:pPr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spacing w:after="160" w:line="278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paragraph" w:styleId="a4">
    <w:name w:val="annotation text"/>
    <w:basedOn w:val="a"/>
    <w:link w:val="Char"/>
    <w:uiPriority w:val="99"/>
    <w:unhideWhenUsed/>
    <w:qFormat/>
    <w:pPr>
      <w:jc w:val="left"/>
    </w:p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annotation subject"/>
    <w:basedOn w:val="a4"/>
    <w:next w:val="a4"/>
    <w:link w:val="Char2"/>
    <w:uiPriority w:val="99"/>
    <w:unhideWhenUsed/>
    <w:qFormat/>
    <w:rPr>
      <w:b/>
      <w:bCs/>
    </w:rPr>
  </w:style>
  <w:style w:type="table" w:styleId="a9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1"/>
    <w:uiPriority w:val="20"/>
    <w:qFormat/>
    <w:rPr>
      <w:i/>
    </w:rPr>
  </w:style>
  <w:style w:type="character" w:styleId="ab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1"/>
    <w:uiPriority w:val="99"/>
    <w:unhideWhenUsed/>
    <w:qFormat/>
    <w:rPr>
      <w:sz w:val="21"/>
      <w:szCs w:val="21"/>
    </w:rPr>
  </w:style>
  <w:style w:type="character" w:customStyle="1" w:styleId="1">
    <w:name w:val="未处理的提及1"/>
    <w:basedOn w:val="a1"/>
    <w:uiPriority w:val="99"/>
    <w:unhideWhenUsed/>
    <w:qFormat/>
    <w:rPr>
      <w:color w:val="605E5C"/>
      <w:shd w:val="clear" w:color="auto" w:fill="E1DFDD"/>
    </w:rPr>
  </w:style>
  <w:style w:type="character" w:customStyle="1" w:styleId="Char1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pPr>
      <w:spacing w:after="160" w:line="278" w:lineRule="auto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批注文字 Char"/>
    <w:basedOn w:val="a1"/>
    <w:link w:val="a4"/>
    <w:uiPriority w:val="99"/>
    <w:semiHidden/>
    <w:qFormat/>
    <w:rPr>
      <w:kern w:val="2"/>
      <w:sz w:val="21"/>
      <w:szCs w:val="24"/>
    </w:rPr>
  </w:style>
  <w:style w:type="character" w:customStyle="1" w:styleId="Char2">
    <w:name w:val="批注主题 Char"/>
    <w:basedOn w:val="Char"/>
    <w:link w:val="a8"/>
    <w:uiPriority w:val="99"/>
    <w:semiHidden/>
    <w:qFormat/>
    <w:rPr>
      <w:b/>
      <w:bCs/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pPr>
      <w:spacing w:after="160" w:line="278" w:lineRule="auto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table" w:customStyle="1" w:styleId="12">
    <w:name w:val="网格型1"/>
    <w:basedOn w:val="a2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修订3"/>
    <w:hidden/>
    <w:uiPriority w:val="99"/>
    <w:unhideWhenUsed/>
    <w:qFormat/>
    <w:pPr>
      <w:spacing w:after="160" w:line="278" w:lineRule="auto"/>
    </w:pPr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China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ChenDi</dc:creator>
  <cp:lastModifiedBy>lenovo</cp:lastModifiedBy>
  <cp:revision>2</cp:revision>
  <cp:lastPrinted>2025-03-25T02:45:00Z</cp:lastPrinted>
  <dcterms:created xsi:type="dcterms:W3CDTF">2025-04-08T08:15:00Z</dcterms:created>
  <dcterms:modified xsi:type="dcterms:W3CDTF">2025-04-08T08:15:00Z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55DCF6EDF43D47EB9D11E749694111BD_13</vt:lpwstr>
  </property>
  <property fmtid="{D5CDD505-2E9C-101B-9397-08002B2CF9AE}" pid="4" name="KSOTemplateDocerSaveRecord">
    <vt:lpwstr>eyJoZGlkIjoiZjNlODFiOWI3N2Y0NDdhYWVmNDY4MTkwMmVjMTA2MGYiLCJ1c2VySWQiOiIyNjQwODQ3MjIifQ==</vt:lpwstr>
  </property>
</Properties>
</file>